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25188" w14:textId="77777777" w:rsidR="008900B1" w:rsidRPr="00C048F0" w:rsidRDefault="008900B1" w:rsidP="00CB7A8F">
      <w:pPr>
        <w:ind w:right="124"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CEB2F6" w14:textId="77777777" w:rsidR="008900B1" w:rsidRDefault="008900B1" w:rsidP="00CB7A8F">
      <w:pPr>
        <w:ind w:left="142" w:right="124"/>
        <w:jc w:val="center"/>
        <w:rPr>
          <w:rFonts w:ascii="Times New Roman" w:eastAsiaTheme="minorEastAsia" w:hAnsi="Times New Roman" w:cstheme="minorBidi"/>
          <w:lang w:eastAsia="ru-RU"/>
        </w:rPr>
      </w:pPr>
      <w:r w:rsidRPr="00531736">
        <w:rPr>
          <w:rFonts w:ascii="Antiqua" w:eastAsia="Times New Roman" w:hAnsi="Antiqua"/>
          <w:noProof/>
          <w:sz w:val="20"/>
          <w:szCs w:val="20"/>
          <w:lang w:val="ru-RU" w:eastAsia="ru-RU" w:bidi="ar-SA"/>
        </w:rPr>
        <w:drawing>
          <wp:anchor distT="0" distB="0" distL="114300" distR="114300" simplePos="0" relativeHeight="251664384" behindDoc="0" locked="1" layoutInCell="1" allowOverlap="1" wp14:anchorId="58B51125" wp14:editId="76910773">
            <wp:simplePos x="0" y="0"/>
            <wp:positionH relativeFrom="margin">
              <wp:align>center</wp:align>
            </wp:positionH>
            <wp:positionV relativeFrom="paragraph">
              <wp:posOffset>-121920</wp:posOffset>
            </wp:positionV>
            <wp:extent cx="474980" cy="608330"/>
            <wp:effectExtent l="0" t="0" r="1270" b="1270"/>
            <wp:wrapSquare wrapText="right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B45810" w14:textId="77777777" w:rsidR="008900B1" w:rsidRDefault="008900B1" w:rsidP="00CB7A8F">
      <w:pPr>
        <w:ind w:left="142" w:right="124"/>
        <w:jc w:val="center"/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</w:pPr>
    </w:p>
    <w:p w14:paraId="01A34FB5" w14:textId="77777777" w:rsidR="008900B1" w:rsidRDefault="008900B1" w:rsidP="00CB7A8F">
      <w:pPr>
        <w:ind w:left="142" w:right="124"/>
        <w:jc w:val="center"/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</w:pPr>
    </w:p>
    <w:p w14:paraId="713589D3" w14:textId="77777777" w:rsidR="008900B1" w:rsidRPr="00F23B45" w:rsidRDefault="008900B1" w:rsidP="00CB7A8F">
      <w:pPr>
        <w:ind w:left="142" w:right="124"/>
        <w:jc w:val="center"/>
        <w:rPr>
          <w:rFonts w:ascii="Times New Roman" w:eastAsiaTheme="minorEastAsia" w:hAnsi="Times New Roman" w:cstheme="minorBidi"/>
          <w:lang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>У К Р А Ї Н А</w:t>
      </w:r>
    </w:p>
    <w:p w14:paraId="2DF550E7" w14:textId="77777777" w:rsidR="008900B1" w:rsidRPr="00AA0F50" w:rsidRDefault="008900B1" w:rsidP="00CB7A8F">
      <w:pPr>
        <w:ind w:left="142" w:right="124"/>
        <w:jc w:val="center"/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>ФОНТАНСЬКА СІЛЬСЬКА РАДА</w:t>
      </w:r>
    </w:p>
    <w:p w14:paraId="372D667D" w14:textId="77777777" w:rsidR="008900B1" w:rsidRPr="00AA0F50" w:rsidRDefault="008900B1" w:rsidP="00CB7A8F">
      <w:pPr>
        <w:ind w:left="142" w:right="124"/>
        <w:jc w:val="center"/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>ОДЕСЬКОГО РАЙОНУ ОДЕСЬКОЇ ОБЛАСТІ</w:t>
      </w:r>
    </w:p>
    <w:p w14:paraId="63C1A891" w14:textId="77777777" w:rsidR="008900B1" w:rsidRDefault="008900B1" w:rsidP="00CB7A8F">
      <w:pPr>
        <w:ind w:right="124"/>
        <w:rPr>
          <w:rFonts w:ascii="Times New Roman" w:eastAsiaTheme="minorEastAsia" w:hAnsi="Times New Roman" w:cstheme="minorBidi"/>
          <w:lang w:eastAsia="ru-RU"/>
        </w:rPr>
      </w:pPr>
    </w:p>
    <w:p w14:paraId="44F384B7" w14:textId="77777777" w:rsidR="00BB1DC2" w:rsidRPr="00BB1DC2" w:rsidRDefault="00BB1DC2" w:rsidP="00BB1DC2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РІШЕННЯ</w:t>
      </w:r>
    </w:p>
    <w:p w14:paraId="4D372D5B" w14:textId="77777777" w:rsidR="00BB1DC2" w:rsidRPr="00BB1DC2" w:rsidRDefault="00BB1DC2" w:rsidP="00BB1DC2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Шістдесят другої сесії </w:t>
      </w:r>
      <w:proofErr w:type="spellStart"/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Фонтанської</w:t>
      </w:r>
      <w:proofErr w:type="spellEnd"/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сільської ради </w:t>
      </w:r>
      <w:r w:rsidRPr="00BB1DC2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ar-SA"/>
        </w:rPr>
        <w:t>VIII</w:t>
      </w:r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скликання</w:t>
      </w:r>
    </w:p>
    <w:p w14:paraId="58D3E3D5" w14:textId="77777777" w:rsidR="00BB1DC2" w:rsidRPr="00BB1DC2" w:rsidRDefault="00BB1DC2" w:rsidP="00BB1DC2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3D8522C" w14:textId="0C672259" w:rsidR="00BB1DC2" w:rsidRPr="00BB1DC2" w:rsidRDefault="00BB1DC2" w:rsidP="00BB1DC2">
      <w:pPr>
        <w:widowControl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№ 27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13</w:t>
      </w:r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- </w:t>
      </w:r>
      <w:r w:rsidRPr="00BB1DC2">
        <w:rPr>
          <w:rFonts w:ascii="Times New Roman" w:eastAsia="Times New Roman" w:hAnsi="Times New Roman" w:cs="Times New Roman"/>
          <w:b/>
          <w:sz w:val="28"/>
          <w:szCs w:val="28"/>
          <w:lang w:val="en-US" w:eastAsia="ru-RU" w:bidi="ar-SA"/>
        </w:rPr>
        <w:t>VIII</w:t>
      </w:r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                         </w:t>
      </w:r>
      <w:r w:rsidRPr="00BB1DC2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від 24 грудня 2024 року</w:t>
      </w:r>
    </w:p>
    <w:p w14:paraId="2FC58499" w14:textId="2CD53C20" w:rsidR="00FA7AC4" w:rsidRPr="00BB1DC2" w:rsidRDefault="008900B1" w:rsidP="00BB1DC2">
      <w:pPr>
        <w:ind w:left="3969" w:right="124"/>
        <w:rPr>
          <w:rFonts w:ascii="Times New Roman" w:eastAsia="Times New Roman" w:hAnsi="Times New Roman"/>
          <w:lang w:eastAsia="ru-RU"/>
        </w:rPr>
      </w:pPr>
      <w:r w:rsidRPr="00325F31">
        <w:rPr>
          <w:rFonts w:ascii="Times New Roman" w:eastAsiaTheme="minorEastAsia" w:hAnsi="Times New Roman" w:cstheme="minorBidi"/>
          <w:lang w:eastAsia="ru-RU"/>
        </w:rPr>
        <w:t xml:space="preserve">  </w:t>
      </w:r>
      <w:r w:rsidR="0093162A">
        <w:rPr>
          <w:rFonts w:ascii="Times New Roman" w:eastAsiaTheme="minorEastAsia" w:hAnsi="Times New Roman" w:cstheme="minorBidi"/>
          <w:lang w:eastAsia="ru-RU"/>
        </w:rPr>
        <w:t xml:space="preserve">      </w:t>
      </w:r>
    </w:p>
    <w:p w14:paraId="029B88F0" w14:textId="77777777" w:rsidR="00573B23" w:rsidRPr="00573B23" w:rsidRDefault="00573B23" w:rsidP="00573B23">
      <w:pPr>
        <w:pStyle w:val="1"/>
        <w:tabs>
          <w:tab w:val="left" w:pos="911"/>
        </w:tabs>
        <w:spacing w:line="259" w:lineRule="auto"/>
        <w:ind w:right="124"/>
        <w:jc w:val="both"/>
        <w:rPr>
          <w:b/>
          <w:bCs/>
          <w:color w:val="000000" w:themeColor="text1"/>
        </w:rPr>
      </w:pPr>
      <w:r w:rsidRPr="00573B23">
        <w:rPr>
          <w:b/>
          <w:bCs/>
          <w:color w:val="000000" w:themeColor="text1"/>
        </w:rPr>
        <w:t xml:space="preserve">Про затвердження містобудівної документації «Проект детального плану території села Олександрівка </w:t>
      </w:r>
      <w:proofErr w:type="spellStart"/>
      <w:r w:rsidRPr="00573B23">
        <w:rPr>
          <w:b/>
          <w:bCs/>
          <w:color w:val="000000" w:themeColor="text1"/>
        </w:rPr>
        <w:t>Фонтанської</w:t>
      </w:r>
      <w:proofErr w:type="spellEnd"/>
      <w:r w:rsidRPr="00573B23">
        <w:rPr>
          <w:b/>
          <w:bCs/>
          <w:color w:val="000000" w:themeColor="text1"/>
        </w:rPr>
        <w:t xml:space="preserve"> сільської ради Одеського району Одеської області в межах кварталу 110</w:t>
      </w:r>
      <w:r w:rsidRPr="00573B23">
        <w:rPr>
          <w:b/>
          <w:bCs/>
          <w:color w:val="000000" w:themeColor="text1"/>
          <w:vertAlign w:val="superscript"/>
        </w:rPr>
        <w:t>1</w:t>
      </w:r>
      <w:r w:rsidRPr="00573B23">
        <w:rPr>
          <w:b/>
          <w:bCs/>
          <w:color w:val="000000" w:themeColor="text1"/>
        </w:rPr>
        <w:t>»</w:t>
      </w:r>
    </w:p>
    <w:p w14:paraId="42CA964C" w14:textId="77777777" w:rsidR="00573B23" w:rsidRPr="001206F5" w:rsidRDefault="0093162A" w:rsidP="00573B23">
      <w:pPr>
        <w:widowControl/>
        <w:tabs>
          <w:tab w:val="left" w:pos="142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tab/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Розглянувши матеріали </w:t>
      </w:r>
      <w:r w:rsidR="00573B23" w:rsidRPr="00A247C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містобудівної документації «Проект детального плану території села Олександрівка </w:t>
      </w:r>
      <w:proofErr w:type="spellStart"/>
      <w:r w:rsidR="00573B23" w:rsidRPr="00A247C1">
        <w:rPr>
          <w:rFonts w:ascii="Times New Roman" w:eastAsia="Times New Roman" w:hAnsi="Times New Roman" w:cs="Times New Roman"/>
          <w:sz w:val="28"/>
          <w:szCs w:val="28"/>
          <w:lang w:bidi="ar-SA"/>
        </w:rPr>
        <w:t>Фонтанської</w:t>
      </w:r>
      <w:proofErr w:type="spellEnd"/>
      <w:r w:rsidR="00573B23" w:rsidRPr="00A247C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сільської ради Одеського району Одеської області в межах кварталу 110</w:t>
      </w:r>
      <w:r w:rsidR="00573B23" w:rsidRPr="00A247C1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1</w:t>
      </w:r>
      <w:r w:rsidR="00573B23" w:rsidRPr="00A247C1">
        <w:rPr>
          <w:rFonts w:ascii="Times New Roman" w:eastAsia="Times New Roman" w:hAnsi="Times New Roman" w:cs="Times New Roman"/>
          <w:sz w:val="28"/>
          <w:szCs w:val="28"/>
          <w:lang w:bidi="ar-SA"/>
        </w:rPr>
        <w:t>»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розробленої </w:t>
      </w:r>
      <w:r w:rsidR="00573B23" w:rsidRPr="00A247C1">
        <w:rPr>
          <w:rFonts w:ascii="Times New Roman" w:eastAsia="Times New Roman" w:hAnsi="Times New Roman" w:cs="Times New Roman"/>
          <w:sz w:val="28"/>
          <w:szCs w:val="28"/>
          <w:lang w:bidi="ar-SA"/>
        </w:rPr>
        <w:t>Консорціум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>ом</w:t>
      </w:r>
      <w:r w:rsidR="00573B23" w:rsidRPr="00A247C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«Центр сучасного земельно-архітектурного планування»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відповідно до ст.ст. 16, 1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>9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Закону України «Про регулювання містобудівної діяльності», ст. 12 Закону України «Про основи містобудування», Закону України «Про внесення змін до деяких законодавчих актів України щодо планування використання земель», 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 України </w:t>
      </w:r>
      <w:r w:rsidR="00573B23" w:rsidRPr="00D14F89">
        <w:rPr>
          <w:rFonts w:ascii="Times New Roman" w:eastAsia="Times New Roman" w:hAnsi="Times New Roman" w:cs="Times New Roman"/>
          <w:sz w:val="28"/>
          <w:szCs w:val="28"/>
          <w:lang w:bidi="ar-SA"/>
        </w:rPr>
        <w:t>«Про стратегічну екологічну оцінку»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>Порядк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>у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розроблення, оновлення, внесення змін та затвердження містобудівної документації, затверджен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>ого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постановою Кабінету Міністрів України від 1 вересня 2021 р. № 926, ДБН Б.1.1-14:2021 «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</w:rPr>
        <w:t>Склад та зміст містобудівної документації на місцевому рівні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>», керуючись ст.</w:t>
      </w:r>
      <w:r w:rsid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ст. </w:t>
      </w:r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26, 59 Закону України «Про місцеве самоврядування в Україні», </w:t>
      </w:r>
      <w:proofErr w:type="spellStart"/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>Фонтанська</w:t>
      </w:r>
      <w:proofErr w:type="spellEnd"/>
      <w:r w:rsidR="00573B23" w:rsidRPr="001206F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сільська рада</w:t>
      </w:r>
    </w:p>
    <w:p w14:paraId="5512DCB4" w14:textId="70F4CC61" w:rsidR="0093162A" w:rsidRPr="00803232" w:rsidRDefault="0093162A" w:rsidP="00573B23">
      <w:pPr>
        <w:pStyle w:val="1"/>
        <w:tabs>
          <w:tab w:val="left" w:pos="911"/>
        </w:tabs>
        <w:spacing w:line="259" w:lineRule="auto"/>
        <w:ind w:right="124"/>
        <w:jc w:val="center"/>
        <w:rPr>
          <w:b/>
          <w:bCs/>
        </w:rPr>
      </w:pPr>
      <w:r w:rsidRPr="00803232">
        <w:rPr>
          <w:b/>
          <w:bCs/>
        </w:rPr>
        <w:t>ВИРІШИЛА:</w:t>
      </w:r>
    </w:p>
    <w:p w14:paraId="12D38AD5" w14:textId="77777777" w:rsidR="00573B23" w:rsidRDefault="00573B23" w:rsidP="00573B23">
      <w:pPr>
        <w:pStyle w:val="a6"/>
        <w:widowControl/>
        <w:numPr>
          <w:ilvl w:val="0"/>
          <w:numId w:val="7"/>
        </w:numPr>
        <w:tabs>
          <w:tab w:val="left" w:pos="142"/>
          <w:tab w:val="left" w:pos="1134"/>
          <w:tab w:val="left" w:pos="1276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0323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Затвердити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містобудівну документацію «</w:t>
      </w:r>
      <w:r w:rsidRPr="003729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Проект детального плану території села Олександрівка </w:t>
      </w:r>
      <w:proofErr w:type="spellStart"/>
      <w:r w:rsidRPr="0037292E">
        <w:rPr>
          <w:rFonts w:ascii="Times New Roman" w:eastAsia="Times New Roman" w:hAnsi="Times New Roman" w:cs="Times New Roman"/>
          <w:sz w:val="28"/>
          <w:szCs w:val="28"/>
          <w:lang w:bidi="ar-SA"/>
        </w:rPr>
        <w:t>Фонтанської</w:t>
      </w:r>
      <w:proofErr w:type="spellEnd"/>
      <w:r w:rsidRPr="003729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сільської ради Одеського району Одеської області в межах кварталу 110</w:t>
      </w:r>
      <w:r w:rsidRPr="0037292E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5881D0F7" w14:textId="77777777" w:rsidR="00573B23" w:rsidRPr="00FE1C13" w:rsidRDefault="00573B23" w:rsidP="00573B23">
      <w:pPr>
        <w:pStyle w:val="a6"/>
        <w:widowControl/>
        <w:numPr>
          <w:ilvl w:val="0"/>
          <w:numId w:val="7"/>
        </w:numPr>
        <w:tabs>
          <w:tab w:val="left" w:pos="142"/>
          <w:tab w:val="left" w:pos="1134"/>
          <w:tab w:val="left" w:pos="1276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E1C13">
        <w:rPr>
          <w:rFonts w:ascii="Times New Roman" w:eastAsia="Times New Roman" w:hAnsi="Times New Roman" w:cs="Times New Roman"/>
          <w:sz w:val="28"/>
          <w:szCs w:val="28"/>
          <w:lang w:bidi="ar-SA"/>
        </w:rPr>
        <w:t>Матеріали Детального плану території вважати невід’ємн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ою</w:t>
      </w:r>
      <w:r w:rsidRPr="00FE1C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частин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ою</w:t>
      </w:r>
      <w:r w:rsidRPr="00FE1C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Г</w:t>
      </w:r>
      <w:r w:rsidRPr="00FE1C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енерального плану села Олександрівка, поєднаного з детальним планом території села Олександрівка </w:t>
      </w:r>
      <w:proofErr w:type="spellStart"/>
      <w:r w:rsidRPr="00FE1C13">
        <w:rPr>
          <w:rFonts w:ascii="Times New Roman" w:eastAsia="Times New Roman" w:hAnsi="Times New Roman" w:cs="Times New Roman"/>
          <w:sz w:val="28"/>
          <w:szCs w:val="28"/>
          <w:lang w:bidi="ar-SA"/>
        </w:rPr>
        <w:t>Фонтанської</w:t>
      </w:r>
      <w:proofErr w:type="spellEnd"/>
      <w:r w:rsidRPr="00FE1C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сільської ради Комінтернівського (Одеського) району Одеської області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, затвердженого рішенням сільської ради від 06.07.2021 №256-</w:t>
      </w:r>
      <w:r>
        <w:rPr>
          <w:rFonts w:ascii="Times New Roman" w:eastAsia="Times New Roman" w:hAnsi="Times New Roman" w:cs="Times New Roman"/>
          <w:sz w:val="28"/>
          <w:szCs w:val="28"/>
          <w:lang w:val="en-US" w:bidi="ar-SA"/>
        </w:rPr>
        <w:t>VIII</w:t>
      </w:r>
      <w:r w:rsidRPr="00573B23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073A676E" w14:textId="77777777" w:rsidR="00573B23" w:rsidRPr="00C36F32" w:rsidRDefault="00573B23" w:rsidP="00573B23">
      <w:pPr>
        <w:pStyle w:val="a6"/>
        <w:widowControl/>
        <w:numPr>
          <w:ilvl w:val="0"/>
          <w:numId w:val="7"/>
        </w:numPr>
        <w:tabs>
          <w:tab w:val="left" w:pos="142"/>
          <w:tab w:val="left" w:pos="1134"/>
          <w:tab w:val="left" w:pos="1276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03232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(голова комісії Шпат М.О.).</w:t>
      </w:r>
    </w:p>
    <w:p w14:paraId="67981D37" w14:textId="2276A16F" w:rsidR="00E47B00" w:rsidRDefault="00E47B00" w:rsidP="00CB7A8F">
      <w:pPr>
        <w:pStyle w:val="1"/>
        <w:tabs>
          <w:tab w:val="left" w:pos="911"/>
        </w:tabs>
        <w:spacing w:after="0" w:line="259" w:lineRule="auto"/>
        <w:ind w:right="124"/>
        <w:jc w:val="both"/>
      </w:pPr>
    </w:p>
    <w:p w14:paraId="3C1BEB27" w14:textId="16190A1E" w:rsidR="00C72DC0" w:rsidRDefault="00C72DC0" w:rsidP="00CB7A8F">
      <w:pPr>
        <w:pStyle w:val="1"/>
        <w:tabs>
          <w:tab w:val="left" w:pos="911"/>
        </w:tabs>
        <w:spacing w:after="0" w:line="259" w:lineRule="auto"/>
        <w:ind w:right="124"/>
        <w:jc w:val="both"/>
      </w:pPr>
    </w:p>
    <w:p w14:paraId="59A5D74C" w14:textId="7EDCB970" w:rsidR="00C72DC0" w:rsidRPr="00BB1DC2" w:rsidRDefault="00BB1DC2" w:rsidP="00CB7A8F">
      <w:pPr>
        <w:pStyle w:val="1"/>
        <w:tabs>
          <w:tab w:val="left" w:pos="911"/>
        </w:tabs>
        <w:spacing w:after="0" w:line="259" w:lineRule="auto"/>
        <w:ind w:right="124"/>
        <w:jc w:val="both"/>
        <w:rPr>
          <w:b/>
        </w:rPr>
      </w:pPr>
      <w:r w:rsidRPr="00BB1DC2">
        <w:rPr>
          <w:b/>
        </w:rPr>
        <w:t>Сільський голова                                    Наталія КРУПИЦЯ</w:t>
      </w:r>
    </w:p>
    <w:p w14:paraId="472D4DFC" w14:textId="68A02B49" w:rsidR="00C72DC0" w:rsidRDefault="00C72DC0" w:rsidP="00CB7A8F">
      <w:pPr>
        <w:pStyle w:val="1"/>
        <w:tabs>
          <w:tab w:val="left" w:pos="911"/>
        </w:tabs>
        <w:spacing w:after="0" w:line="259" w:lineRule="auto"/>
        <w:ind w:right="124"/>
        <w:jc w:val="both"/>
      </w:pPr>
    </w:p>
    <w:p w14:paraId="63A98BD3" w14:textId="7A66049A" w:rsidR="002A3EE4" w:rsidRDefault="002A3EE4" w:rsidP="00CB7A8F">
      <w:pPr>
        <w:pStyle w:val="1"/>
        <w:tabs>
          <w:tab w:val="left" w:pos="911"/>
        </w:tabs>
        <w:spacing w:after="0" w:line="259" w:lineRule="auto"/>
        <w:ind w:right="124"/>
        <w:jc w:val="both"/>
      </w:pPr>
    </w:p>
    <w:p w14:paraId="36CB77D0" w14:textId="77777777" w:rsidR="002A3EE4" w:rsidRDefault="002A3EE4" w:rsidP="00CB7A8F">
      <w:pPr>
        <w:pStyle w:val="1"/>
        <w:tabs>
          <w:tab w:val="left" w:pos="911"/>
        </w:tabs>
        <w:spacing w:after="0" w:line="259" w:lineRule="auto"/>
        <w:ind w:right="124"/>
        <w:jc w:val="both"/>
      </w:pPr>
    </w:p>
    <w:p w14:paraId="47AA2077" w14:textId="64AC433B" w:rsidR="00C72DC0" w:rsidRDefault="00C72DC0" w:rsidP="00CB7A8F">
      <w:pPr>
        <w:pStyle w:val="1"/>
        <w:tabs>
          <w:tab w:val="left" w:pos="911"/>
        </w:tabs>
        <w:spacing w:after="0" w:line="259" w:lineRule="auto"/>
        <w:ind w:right="124"/>
        <w:jc w:val="both"/>
      </w:pPr>
    </w:p>
    <w:p w14:paraId="57A9DFC1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4D699CA6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60779148" w14:textId="2AF9D4E8" w:rsidR="00C72DC0" w:rsidRPr="00BC07B6" w:rsidRDefault="00C72DC0" w:rsidP="00CB7A8F">
      <w:pPr>
        <w:ind w:right="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ВІЗИ: </w:t>
      </w:r>
    </w:p>
    <w:p w14:paraId="660D56EA" w14:textId="77777777" w:rsidR="00C72DC0" w:rsidRDefault="00C72DC0" w:rsidP="00CB7A8F">
      <w:pPr>
        <w:ind w:right="124"/>
        <w:jc w:val="both"/>
        <w:rPr>
          <w:rFonts w:ascii="Times New Roman" w:hAnsi="Times New Roman"/>
          <w:sz w:val="28"/>
          <w:szCs w:val="28"/>
        </w:rPr>
      </w:pPr>
    </w:p>
    <w:p w14:paraId="0B8D154A" w14:textId="78774C7D" w:rsidR="008E7F4F" w:rsidRPr="00BC07B6" w:rsidRDefault="008E7F4F" w:rsidP="00CB7A8F">
      <w:pPr>
        <w:ind w:right="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сільського голови    </w:t>
      </w:r>
      <w:r w:rsidRPr="00BC07B6">
        <w:rPr>
          <w:rFonts w:ascii="Times New Roman" w:hAnsi="Times New Roman"/>
          <w:sz w:val="28"/>
          <w:szCs w:val="28"/>
        </w:rPr>
        <w:t xml:space="preserve">                     </w:t>
      </w:r>
      <w:r w:rsidR="0093162A">
        <w:rPr>
          <w:rFonts w:ascii="Times New Roman" w:hAnsi="Times New Roman"/>
          <w:sz w:val="28"/>
          <w:szCs w:val="28"/>
        </w:rPr>
        <w:t xml:space="preserve">   </w:t>
      </w:r>
      <w:r w:rsidRPr="00BC07B6">
        <w:rPr>
          <w:rFonts w:ascii="Times New Roman" w:hAnsi="Times New Roman"/>
          <w:sz w:val="28"/>
          <w:szCs w:val="28"/>
        </w:rPr>
        <w:t xml:space="preserve"> Володимир КРИВОШЕЄНКО</w:t>
      </w:r>
    </w:p>
    <w:p w14:paraId="1C6AC8B3" w14:textId="77777777" w:rsidR="008E7F4F" w:rsidRDefault="008E7F4F" w:rsidP="00CB7A8F">
      <w:pPr>
        <w:ind w:right="124"/>
        <w:jc w:val="both"/>
        <w:rPr>
          <w:rFonts w:ascii="Times New Roman" w:hAnsi="Times New Roman"/>
          <w:sz w:val="28"/>
          <w:szCs w:val="28"/>
        </w:rPr>
      </w:pPr>
    </w:p>
    <w:p w14:paraId="34ADD33A" w14:textId="77777777" w:rsidR="008E7F4F" w:rsidRDefault="008E7F4F" w:rsidP="00CB7A8F">
      <w:pPr>
        <w:ind w:right="124"/>
        <w:jc w:val="both"/>
        <w:rPr>
          <w:rFonts w:ascii="Times New Roman" w:hAnsi="Times New Roman"/>
          <w:sz w:val="28"/>
          <w:szCs w:val="28"/>
        </w:rPr>
      </w:pPr>
    </w:p>
    <w:p w14:paraId="28CC2E18" w14:textId="47A233E6" w:rsidR="00C72DC0" w:rsidRDefault="00C72DC0" w:rsidP="00CB7A8F">
      <w:pPr>
        <w:ind w:right="1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Pr="0058362D">
        <w:rPr>
          <w:rFonts w:ascii="Times New Roman" w:hAnsi="Times New Roman"/>
          <w:sz w:val="28"/>
          <w:szCs w:val="28"/>
        </w:rPr>
        <w:t xml:space="preserve">відділу </w:t>
      </w:r>
    </w:p>
    <w:p w14:paraId="3C111574" w14:textId="04EF7958" w:rsidR="00C72DC0" w:rsidRPr="0058362D" w:rsidRDefault="00C72DC0" w:rsidP="00CB7A8F">
      <w:pPr>
        <w:ind w:right="124"/>
        <w:jc w:val="both"/>
        <w:rPr>
          <w:rFonts w:ascii="Times New Roman" w:hAnsi="Times New Roman"/>
          <w:sz w:val="28"/>
          <w:szCs w:val="28"/>
        </w:rPr>
      </w:pPr>
      <w:r w:rsidRPr="0058362D">
        <w:rPr>
          <w:rFonts w:ascii="Times New Roman" w:hAnsi="Times New Roman"/>
          <w:sz w:val="28"/>
          <w:szCs w:val="28"/>
        </w:rPr>
        <w:t>загальної та органі</w:t>
      </w:r>
      <w:r>
        <w:rPr>
          <w:rFonts w:ascii="Times New Roman" w:hAnsi="Times New Roman"/>
          <w:sz w:val="28"/>
          <w:szCs w:val="28"/>
        </w:rPr>
        <w:t xml:space="preserve">заційної роботи                     </w:t>
      </w:r>
      <w:r w:rsidRPr="0058362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93162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Олександр</w:t>
      </w:r>
      <w:r w:rsidRPr="005836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ЩЕРБИЧ</w:t>
      </w:r>
    </w:p>
    <w:p w14:paraId="7670C899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430BDAD6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38D72D18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31E9B408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6DAC673A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0A01117D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66088DCC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7134BD73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0F54C5AA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422FB8FD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3BD89E86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004641A4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2250E495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145DDDDB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7014E57C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6CB4B876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6C156ECA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0D483931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26C6BF61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31A8B705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3081F8EF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0537B28F" w14:textId="77777777" w:rsidR="00C72DC0" w:rsidRDefault="00C72DC0" w:rsidP="00CB7A8F">
      <w:pPr>
        <w:shd w:val="clear" w:color="auto" w:fill="FFFFFF"/>
        <w:ind w:right="124"/>
        <w:jc w:val="both"/>
        <w:rPr>
          <w:rFonts w:ascii="Times New Roman" w:eastAsia="Times New Roman" w:hAnsi="Times New Roman"/>
          <w:sz w:val="28"/>
          <w:szCs w:val="28"/>
        </w:rPr>
      </w:pPr>
    </w:p>
    <w:p w14:paraId="44C9C13C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Виконавець:</w:t>
      </w:r>
    </w:p>
    <w:p w14:paraId="0B06F7DD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</w:t>
      </w:r>
    </w:p>
    <w:p w14:paraId="255F7D54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містобудування та архітектури                                  Віктор КАПЛІНСЬКИЙ    </w:t>
      </w:r>
    </w:p>
    <w:p w14:paraId="5B57C127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5099D381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3853C9A4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016B60E3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0F70A2CF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6F229778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1D19CBBF" w14:textId="77777777" w:rsidR="00C72DC0" w:rsidRDefault="00C72DC0" w:rsidP="00CB7A8F">
      <w:pPr>
        <w:ind w:right="124"/>
        <w:rPr>
          <w:rFonts w:ascii="Times New Roman" w:hAnsi="Times New Roman"/>
          <w:sz w:val="28"/>
          <w:szCs w:val="28"/>
        </w:rPr>
      </w:pPr>
    </w:p>
    <w:p w14:paraId="01AA24E6" w14:textId="77777777" w:rsidR="00C72DC0" w:rsidRDefault="00C72DC0" w:rsidP="00C72DC0">
      <w:pPr>
        <w:rPr>
          <w:rFonts w:ascii="Times New Roman" w:hAnsi="Times New Roman"/>
          <w:sz w:val="28"/>
          <w:szCs w:val="28"/>
        </w:rPr>
      </w:pPr>
    </w:p>
    <w:p w14:paraId="77563C1B" w14:textId="77777777" w:rsidR="00C72DC0" w:rsidRDefault="00C72DC0" w:rsidP="00C72DC0">
      <w:pPr>
        <w:rPr>
          <w:rFonts w:ascii="Times New Roman" w:hAnsi="Times New Roman"/>
          <w:sz w:val="28"/>
          <w:szCs w:val="28"/>
        </w:rPr>
      </w:pPr>
    </w:p>
    <w:p w14:paraId="424CCCA0" w14:textId="77777777" w:rsidR="00C72DC0" w:rsidRDefault="00C72DC0" w:rsidP="00C72DC0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1752DC09" w14:textId="77777777" w:rsidR="00C72DC0" w:rsidRDefault="00C72DC0" w:rsidP="00C72DC0">
      <w:pPr>
        <w:rPr>
          <w:rFonts w:ascii="Times New Roman" w:hAnsi="Times New Roman"/>
          <w:sz w:val="28"/>
          <w:szCs w:val="28"/>
        </w:rPr>
      </w:pPr>
    </w:p>
    <w:p w14:paraId="60D00ACD" w14:textId="4CCF26A5" w:rsidR="00C72DC0" w:rsidRDefault="00C72DC0" w:rsidP="00C72DC0">
      <w:pPr>
        <w:rPr>
          <w:rFonts w:ascii="Times New Roman" w:hAnsi="Times New Roman"/>
          <w:sz w:val="28"/>
          <w:szCs w:val="28"/>
        </w:rPr>
      </w:pPr>
    </w:p>
    <w:p w14:paraId="420A5831" w14:textId="21E617E2" w:rsidR="00FA7AC4" w:rsidRDefault="00FA7AC4" w:rsidP="00C72DC0">
      <w:pPr>
        <w:rPr>
          <w:rFonts w:ascii="Times New Roman" w:hAnsi="Times New Roman"/>
          <w:sz w:val="28"/>
          <w:szCs w:val="28"/>
        </w:rPr>
      </w:pPr>
    </w:p>
    <w:p w14:paraId="132F08E7" w14:textId="77777777" w:rsidR="00FA7AC4" w:rsidRDefault="00FA7AC4" w:rsidP="00C72DC0">
      <w:pPr>
        <w:rPr>
          <w:rFonts w:ascii="Times New Roman" w:hAnsi="Times New Roman"/>
          <w:sz w:val="28"/>
          <w:szCs w:val="28"/>
        </w:rPr>
      </w:pPr>
    </w:p>
    <w:p w14:paraId="283B49E5" w14:textId="77777777" w:rsidR="00C72DC0" w:rsidRDefault="00C72DC0" w:rsidP="00C72DC0">
      <w:pPr>
        <w:rPr>
          <w:rFonts w:ascii="Times New Roman" w:hAnsi="Times New Roman"/>
          <w:sz w:val="28"/>
          <w:szCs w:val="28"/>
        </w:rPr>
      </w:pPr>
    </w:p>
    <w:p w14:paraId="058E8D7E" w14:textId="78C46E1B" w:rsidR="00C72DC0" w:rsidRDefault="00C72DC0" w:rsidP="00C72DC0">
      <w:pPr>
        <w:rPr>
          <w:rFonts w:ascii="Times New Roman" w:hAnsi="Times New Roman"/>
          <w:sz w:val="28"/>
          <w:szCs w:val="28"/>
        </w:rPr>
      </w:pPr>
    </w:p>
    <w:p w14:paraId="68016832" w14:textId="77777777" w:rsidR="00C72DC0" w:rsidRDefault="00C72DC0" w:rsidP="00C72DC0">
      <w:pPr>
        <w:rPr>
          <w:rFonts w:ascii="Times New Roman" w:hAnsi="Times New Roman"/>
          <w:sz w:val="28"/>
          <w:szCs w:val="28"/>
        </w:rPr>
      </w:pPr>
    </w:p>
    <w:p w14:paraId="2B53C62F" w14:textId="77777777" w:rsidR="004A2F94" w:rsidRDefault="004A2F94" w:rsidP="00C72DC0">
      <w:pPr>
        <w:ind w:left="-142" w:right="265"/>
        <w:jc w:val="center"/>
        <w:rPr>
          <w:rFonts w:ascii="Times New Roman" w:hAnsi="Times New Roman"/>
          <w:sz w:val="28"/>
          <w:szCs w:val="28"/>
        </w:rPr>
      </w:pPr>
    </w:p>
    <w:p w14:paraId="7806286D" w14:textId="77777777" w:rsidR="004A2F94" w:rsidRDefault="004A2F94" w:rsidP="00C72DC0">
      <w:pPr>
        <w:ind w:left="-142" w:right="265"/>
        <w:jc w:val="center"/>
        <w:rPr>
          <w:rFonts w:ascii="Times New Roman" w:hAnsi="Times New Roman"/>
          <w:sz w:val="28"/>
          <w:szCs w:val="28"/>
        </w:rPr>
      </w:pPr>
    </w:p>
    <w:p w14:paraId="1907307D" w14:textId="47E6B04C" w:rsidR="00C72DC0" w:rsidRDefault="00C72DC0" w:rsidP="00C72DC0">
      <w:pPr>
        <w:ind w:left="-142" w:right="2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ПОЯСНЮВАЛЬНА ЗАПИСКА</w:t>
      </w:r>
    </w:p>
    <w:p w14:paraId="6DFC020F" w14:textId="77777777" w:rsidR="00FA7AC4" w:rsidRDefault="00FA7AC4" w:rsidP="00C72DC0">
      <w:pPr>
        <w:ind w:left="-142" w:right="265"/>
        <w:jc w:val="center"/>
        <w:rPr>
          <w:rFonts w:ascii="Times New Roman" w:hAnsi="Times New Roman"/>
          <w:sz w:val="28"/>
          <w:szCs w:val="28"/>
        </w:rPr>
      </w:pPr>
    </w:p>
    <w:p w14:paraId="4FF9D71F" w14:textId="726281F5" w:rsidR="002B1AD9" w:rsidRPr="002B1AD9" w:rsidRDefault="00C72DC0" w:rsidP="002B1AD9">
      <w:pPr>
        <w:ind w:left="-142" w:right="26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1AD9">
        <w:rPr>
          <w:rFonts w:ascii="Times New Roman" w:hAnsi="Times New Roman" w:cs="Times New Roman"/>
          <w:sz w:val="28"/>
          <w:szCs w:val="28"/>
        </w:rPr>
        <w:t xml:space="preserve">До проекту рішення </w:t>
      </w:r>
      <w:proofErr w:type="spellStart"/>
      <w:r w:rsidRPr="002B1AD9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2B1AD9">
        <w:rPr>
          <w:rFonts w:ascii="Times New Roman" w:hAnsi="Times New Roman" w:cs="Times New Roman"/>
          <w:sz w:val="28"/>
          <w:szCs w:val="28"/>
        </w:rPr>
        <w:t xml:space="preserve"> сільської</w:t>
      </w:r>
      <w:r w:rsidR="00FA7AC4" w:rsidRPr="002B1AD9">
        <w:rPr>
          <w:rFonts w:ascii="Times New Roman" w:hAnsi="Times New Roman" w:cs="Times New Roman"/>
          <w:sz w:val="28"/>
          <w:szCs w:val="28"/>
        </w:rPr>
        <w:t xml:space="preserve"> ради Одеського району Одеської </w:t>
      </w:r>
      <w:r w:rsidRPr="002B1AD9">
        <w:rPr>
          <w:rFonts w:ascii="Times New Roman" w:hAnsi="Times New Roman" w:cs="Times New Roman"/>
          <w:sz w:val="28"/>
          <w:szCs w:val="28"/>
        </w:rPr>
        <w:t>області</w:t>
      </w:r>
      <w:r w:rsidR="00FA7AC4" w:rsidRPr="002B1AD9">
        <w:rPr>
          <w:rFonts w:ascii="Times New Roman" w:hAnsi="Times New Roman" w:cs="Times New Roman"/>
          <w:sz w:val="28"/>
          <w:szCs w:val="28"/>
        </w:rPr>
        <w:t xml:space="preserve"> </w:t>
      </w:r>
      <w:r w:rsidR="002B1AD9" w:rsidRPr="002B1AD9">
        <w:rPr>
          <w:rFonts w:ascii="Times New Roman" w:hAnsi="Times New Roman" w:cs="Times New Roman"/>
          <w:sz w:val="28"/>
          <w:szCs w:val="28"/>
        </w:rPr>
        <w:t>«</w:t>
      </w:r>
      <w:r w:rsidR="002B1AD9" w:rsidRPr="002B1AD9">
        <w:rPr>
          <w:rFonts w:ascii="Times New Roman" w:hAnsi="Times New Roman" w:cs="Times New Roman"/>
          <w:bCs/>
          <w:sz w:val="28"/>
          <w:szCs w:val="28"/>
        </w:rPr>
        <w:t xml:space="preserve">Про затвердження містобудівної документації «Проект детального плану території села Олександрівка </w:t>
      </w:r>
      <w:proofErr w:type="spellStart"/>
      <w:r w:rsidR="002B1AD9" w:rsidRPr="002B1AD9">
        <w:rPr>
          <w:rFonts w:ascii="Times New Roman" w:hAnsi="Times New Roman" w:cs="Times New Roman"/>
          <w:bCs/>
          <w:sz w:val="28"/>
          <w:szCs w:val="28"/>
        </w:rPr>
        <w:t>Фонтанської</w:t>
      </w:r>
      <w:proofErr w:type="spellEnd"/>
      <w:r w:rsidR="002B1AD9" w:rsidRPr="002B1AD9">
        <w:rPr>
          <w:rFonts w:ascii="Times New Roman" w:hAnsi="Times New Roman" w:cs="Times New Roman"/>
          <w:bCs/>
          <w:sz w:val="28"/>
          <w:szCs w:val="28"/>
        </w:rPr>
        <w:t xml:space="preserve"> сільської ради Одеського району Одеської області в межах кварталу 110</w:t>
      </w:r>
      <w:r w:rsidR="002B1AD9" w:rsidRPr="002B1AD9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2B1AD9" w:rsidRPr="002B1AD9">
        <w:rPr>
          <w:rFonts w:ascii="Times New Roman" w:hAnsi="Times New Roman" w:cs="Times New Roman"/>
          <w:bCs/>
          <w:sz w:val="28"/>
          <w:szCs w:val="28"/>
        </w:rPr>
        <w:t>»</w:t>
      </w:r>
    </w:p>
    <w:p w14:paraId="554A9B7B" w14:textId="46B60565" w:rsidR="00FA7AC4" w:rsidRPr="00FA7AC4" w:rsidRDefault="00FA7AC4" w:rsidP="0093162A">
      <w:pPr>
        <w:ind w:left="-142" w:right="26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6B9903B" w14:textId="749042E8" w:rsidR="00C72DC0" w:rsidRDefault="00C72DC0" w:rsidP="00FA7AC4">
      <w:pPr>
        <w:ind w:left="-142" w:right="265"/>
        <w:jc w:val="center"/>
        <w:rPr>
          <w:rFonts w:ascii="Times New Roman" w:hAnsi="Times New Roman"/>
          <w:sz w:val="28"/>
          <w:szCs w:val="28"/>
        </w:rPr>
      </w:pPr>
    </w:p>
    <w:p w14:paraId="37DEEBB2" w14:textId="77777777" w:rsidR="00C72DC0" w:rsidRDefault="00C72DC0" w:rsidP="00C72DC0">
      <w:pPr>
        <w:ind w:left="-142" w:right="265"/>
        <w:jc w:val="center"/>
        <w:rPr>
          <w:rFonts w:ascii="Times New Roman" w:hAnsi="Times New Roman"/>
          <w:sz w:val="28"/>
          <w:szCs w:val="28"/>
        </w:rPr>
      </w:pPr>
    </w:p>
    <w:p w14:paraId="19E01A54" w14:textId="66DA2385" w:rsidR="00C72DC0" w:rsidRDefault="00C72DC0" w:rsidP="00C72DC0">
      <w:pPr>
        <w:ind w:left="-142" w:right="26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рішення розроблено </w:t>
      </w:r>
      <w:r w:rsidRPr="00165D4D">
        <w:rPr>
          <w:rFonts w:ascii="Times New Roman" w:hAnsi="Times New Roman"/>
          <w:sz w:val="28"/>
          <w:szCs w:val="28"/>
        </w:rPr>
        <w:t xml:space="preserve">відділом містобудування та архітектури виконавчого  органу </w:t>
      </w:r>
      <w:proofErr w:type="spellStart"/>
      <w:r w:rsidRPr="00165D4D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Pr="00165D4D">
        <w:rPr>
          <w:rFonts w:ascii="Times New Roman" w:hAnsi="Times New Roman"/>
          <w:sz w:val="28"/>
          <w:szCs w:val="28"/>
        </w:rPr>
        <w:t xml:space="preserve"> сільської ради Од</w:t>
      </w:r>
      <w:r>
        <w:rPr>
          <w:rFonts w:ascii="Times New Roman" w:hAnsi="Times New Roman"/>
          <w:sz w:val="28"/>
          <w:szCs w:val="28"/>
        </w:rPr>
        <w:t xml:space="preserve">еського району Одеської області, відповідно до вимог </w:t>
      </w:r>
      <w:r w:rsidRPr="00165D4D">
        <w:rPr>
          <w:rFonts w:ascii="Times New Roman" w:hAnsi="Times New Roman"/>
          <w:sz w:val="28"/>
          <w:szCs w:val="28"/>
        </w:rPr>
        <w:t>Законів України «Про місцеве самоврядування в Україні», «Про регулювання містобудівної діяльності»</w:t>
      </w:r>
      <w:r w:rsidR="0093162A">
        <w:rPr>
          <w:rFonts w:ascii="Times New Roman" w:hAnsi="Times New Roman"/>
          <w:sz w:val="28"/>
          <w:szCs w:val="28"/>
        </w:rPr>
        <w:t>.</w:t>
      </w:r>
    </w:p>
    <w:p w14:paraId="455EB7A5" w14:textId="77777777" w:rsidR="00C72DC0" w:rsidRDefault="00C72DC0" w:rsidP="00C72DC0">
      <w:pPr>
        <w:ind w:left="-142" w:right="265"/>
        <w:jc w:val="both"/>
        <w:rPr>
          <w:rFonts w:ascii="Times New Roman" w:hAnsi="Times New Roman"/>
          <w:sz w:val="28"/>
          <w:szCs w:val="28"/>
        </w:rPr>
      </w:pPr>
    </w:p>
    <w:p w14:paraId="5DB81872" w14:textId="77777777" w:rsidR="00C72DC0" w:rsidRDefault="00C72DC0" w:rsidP="00C72DC0">
      <w:pPr>
        <w:ind w:left="-142" w:right="265"/>
        <w:jc w:val="both"/>
        <w:rPr>
          <w:rFonts w:ascii="Times New Roman" w:hAnsi="Times New Roman"/>
          <w:sz w:val="28"/>
          <w:szCs w:val="28"/>
        </w:rPr>
      </w:pPr>
    </w:p>
    <w:p w14:paraId="7A8EAFA4" w14:textId="77777777" w:rsidR="00C72DC0" w:rsidRDefault="00C72DC0" w:rsidP="00C72DC0">
      <w:pPr>
        <w:ind w:left="-142" w:right="265"/>
        <w:jc w:val="both"/>
        <w:rPr>
          <w:rFonts w:ascii="Times New Roman" w:hAnsi="Times New Roman"/>
          <w:sz w:val="28"/>
          <w:szCs w:val="28"/>
        </w:rPr>
      </w:pPr>
    </w:p>
    <w:p w14:paraId="4EF52BCD" w14:textId="77777777" w:rsidR="00C72DC0" w:rsidRDefault="00C72DC0" w:rsidP="00C72DC0">
      <w:pPr>
        <w:ind w:left="-142" w:right="265"/>
        <w:jc w:val="both"/>
        <w:rPr>
          <w:rFonts w:ascii="Times New Roman" w:hAnsi="Times New Roman"/>
          <w:sz w:val="28"/>
          <w:szCs w:val="28"/>
        </w:rPr>
      </w:pPr>
    </w:p>
    <w:p w14:paraId="2E9E2FD1" w14:textId="77777777" w:rsidR="00C72DC0" w:rsidRDefault="00C72DC0" w:rsidP="00C72DC0">
      <w:pPr>
        <w:ind w:left="-142" w:right="265"/>
        <w:jc w:val="both"/>
        <w:rPr>
          <w:rFonts w:ascii="Times New Roman" w:hAnsi="Times New Roman"/>
          <w:sz w:val="28"/>
          <w:szCs w:val="28"/>
        </w:rPr>
      </w:pPr>
    </w:p>
    <w:p w14:paraId="059D1E53" w14:textId="77777777" w:rsidR="00C72DC0" w:rsidRDefault="00C72DC0" w:rsidP="00C72DC0">
      <w:pPr>
        <w:ind w:left="-142" w:right="2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відділу</w:t>
      </w:r>
    </w:p>
    <w:p w14:paraId="77A10EDF" w14:textId="77777777" w:rsidR="00C72DC0" w:rsidRDefault="00C72DC0" w:rsidP="00C72DC0">
      <w:pPr>
        <w:ind w:left="-142" w:right="2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містобудування та архітектури                                     Віктор КАПЛІНСЬКИЙ </w:t>
      </w:r>
    </w:p>
    <w:p w14:paraId="3F9C0BA5" w14:textId="77777777" w:rsidR="00C72DC0" w:rsidRPr="00E47B00" w:rsidRDefault="00C72DC0" w:rsidP="00E47B00">
      <w:pPr>
        <w:pStyle w:val="1"/>
        <w:tabs>
          <w:tab w:val="left" w:pos="911"/>
        </w:tabs>
        <w:spacing w:after="0" w:line="259" w:lineRule="auto"/>
        <w:jc w:val="both"/>
      </w:pPr>
    </w:p>
    <w:sectPr w:rsidR="00C72DC0" w:rsidRPr="00E47B00" w:rsidSect="0093162A">
      <w:type w:val="continuous"/>
      <w:pgSz w:w="11900" w:h="16840"/>
      <w:pgMar w:top="677" w:right="985" w:bottom="51" w:left="16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CD860" w14:textId="77777777" w:rsidR="00203F5B" w:rsidRDefault="00203F5B">
      <w:r>
        <w:separator/>
      </w:r>
    </w:p>
  </w:endnote>
  <w:endnote w:type="continuationSeparator" w:id="0">
    <w:p w14:paraId="53E095AE" w14:textId="77777777" w:rsidR="00203F5B" w:rsidRDefault="0020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A4F81" w14:textId="77777777" w:rsidR="00203F5B" w:rsidRDefault="00203F5B"/>
  </w:footnote>
  <w:footnote w:type="continuationSeparator" w:id="0">
    <w:p w14:paraId="52D3E559" w14:textId="77777777" w:rsidR="00203F5B" w:rsidRDefault="00203F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0E394A2A"/>
    <w:multiLevelType w:val="multilevel"/>
    <w:tmpl w:val="087AA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E80CDE"/>
    <w:multiLevelType w:val="hybridMultilevel"/>
    <w:tmpl w:val="89948B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C3ECE904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F3924"/>
    <w:multiLevelType w:val="hybridMultilevel"/>
    <w:tmpl w:val="A6161ACA"/>
    <w:lvl w:ilvl="0" w:tplc="C3ECE90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367E2"/>
    <w:multiLevelType w:val="multilevel"/>
    <w:tmpl w:val="087AA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974AD4"/>
    <w:multiLevelType w:val="hybridMultilevel"/>
    <w:tmpl w:val="DF462A7E"/>
    <w:lvl w:ilvl="0" w:tplc="C3ECE90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D555A"/>
    <w:multiLevelType w:val="multilevel"/>
    <w:tmpl w:val="2806E59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706"/>
    <w:rsid w:val="00024684"/>
    <w:rsid w:val="000C068E"/>
    <w:rsid w:val="00114706"/>
    <w:rsid w:val="001A586A"/>
    <w:rsid w:val="00203F5B"/>
    <w:rsid w:val="002A3EE4"/>
    <w:rsid w:val="002A6489"/>
    <w:rsid w:val="002B1AD9"/>
    <w:rsid w:val="0030423F"/>
    <w:rsid w:val="0033033E"/>
    <w:rsid w:val="00484FE0"/>
    <w:rsid w:val="004A2F94"/>
    <w:rsid w:val="004C2115"/>
    <w:rsid w:val="004D03B0"/>
    <w:rsid w:val="00520BC0"/>
    <w:rsid w:val="00573B23"/>
    <w:rsid w:val="00574358"/>
    <w:rsid w:val="005C0E9F"/>
    <w:rsid w:val="00642DBC"/>
    <w:rsid w:val="00724D3A"/>
    <w:rsid w:val="00751555"/>
    <w:rsid w:val="008900B1"/>
    <w:rsid w:val="008E59BF"/>
    <w:rsid w:val="008E7F4F"/>
    <w:rsid w:val="0093162A"/>
    <w:rsid w:val="00A65593"/>
    <w:rsid w:val="00A8489B"/>
    <w:rsid w:val="00B06D07"/>
    <w:rsid w:val="00B37ED1"/>
    <w:rsid w:val="00BA29DE"/>
    <w:rsid w:val="00BB1DC2"/>
    <w:rsid w:val="00C72DC0"/>
    <w:rsid w:val="00CB7A8F"/>
    <w:rsid w:val="00D27AAF"/>
    <w:rsid w:val="00E052E5"/>
    <w:rsid w:val="00E47B00"/>
    <w:rsid w:val="00FA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64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ий текст (2)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3C6FE1"/>
      <w:sz w:val="36"/>
      <w:szCs w:val="36"/>
      <w:u w:val="none"/>
    </w:rPr>
  </w:style>
  <w:style w:type="paragraph" w:customStyle="1" w:styleId="1">
    <w:name w:val="Основний текст1"/>
    <w:basedOn w:val="a"/>
    <w:link w:val="a3"/>
    <w:pPr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ий текст (2)"/>
    <w:basedOn w:val="a"/>
    <w:link w:val="2"/>
    <w:pPr>
      <w:spacing w:line="228" w:lineRule="auto"/>
      <w:jc w:val="center"/>
    </w:pPr>
    <w:rPr>
      <w:rFonts w:ascii="Arial Narrow" w:eastAsia="Arial Narrow" w:hAnsi="Arial Narrow" w:cs="Arial Narrow"/>
      <w:b/>
      <w:bCs/>
      <w:color w:val="3C6FE1"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8E7F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7F4F"/>
    <w:rPr>
      <w:rFonts w:ascii="Segoe UI" w:hAnsi="Segoe UI" w:cs="Segoe UI"/>
      <w:color w:val="000000"/>
      <w:sz w:val="18"/>
      <w:szCs w:val="18"/>
    </w:rPr>
  </w:style>
  <w:style w:type="paragraph" w:styleId="a6">
    <w:name w:val="List Paragraph"/>
    <w:basedOn w:val="a"/>
    <w:uiPriority w:val="34"/>
    <w:qFormat/>
    <w:rsid w:val="00931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ий текст (2)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3C6FE1"/>
      <w:sz w:val="36"/>
      <w:szCs w:val="36"/>
      <w:u w:val="none"/>
    </w:rPr>
  </w:style>
  <w:style w:type="paragraph" w:customStyle="1" w:styleId="1">
    <w:name w:val="Основний текст1"/>
    <w:basedOn w:val="a"/>
    <w:link w:val="a3"/>
    <w:pPr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ий текст (2)"/>
    <w:basedOn w:val="a"/>
    <w:link w:val="2"/>
    <w:pPr>
      <w:spacing w:line="228" w:lineRule="auto"/>
      <w:jc w:val="center"/>
    </w:pPr>
    <w:rPr>
      <w:rFonts w:ascii="Arial Narrow" w:eastAsia="Arial Narrow" w:hAnsi="Arial Narrow" w:cs="Arial Narrow"/>
      <w:b/>
      <w:bCs/>
      <w:color w:val="3C6FE1"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8E7F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7F4F"/>
    <w:rPr>
      <w:rFonts w:ascii="Segoe UI" w:hAnsi="Segoe UI" w:cs="Segoe UI"/>
      <w:color w:val="000000"/>
      <w:sz w:val="18"/>
      <w:szCs w:val="18"/>
    </w:rPr>
  </w:style>
  <w:style w:type="paragraph" w:styleId="a6">
    <w:name w:val="List Paragraph"/>
    <w:basedOn w:val="a"/>
    <w:uiPriority w:val="34"/>
    <w:qFormat/>
    <w:rsid w:val="0093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Bondarenko</cp:lastModifiedBy>
  <cp:revision>6</cp:revision>
  <cp:lastPrinted>2024-07-10T08:19:00Z</cp:lastPrinted>
  <dcterms:created xsi:type="dcterms:W3CDTF">2024-12-20T08:41:00Z</dcterms:created>
  <dcterms:modified xsi:type="dcterms:W3CDTF">2024-12-27T13:57:00Z</dcterms:modified>
</cp:coreProperties>
</file>